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D2F" w:rsidRPr="00DE7D2F" w:rsidRDefault="00B87E77" w:rsidP="00DE7D2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DE7D2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1E7A11B" wp14:editId="7E1C3949">
            <wp:extent cx="1638300" cy="215265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8" t="30050" r="32121" b="10101"/>
                    <a:stretch/>
                  </pic:blipFill>
                  <pic:spPr>
                    <a:xfrm>
                      <a:off x="0" y="0"/>
                      <a:ext cx="16383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D2F" w:rsidRPr="00DE7D2F" w:rsidRDefault="00DE7D2F" w:rsidP="00DE7D2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kk-KZ"/>
        </w:rPr>
      </w:pPr>
      <w:r w:rsidRPr="00DE7D2F">
        <w:rPr>
          <w:rFonts w:ascii="Times New Roman" w:eastAsia="Calibri" w:hAnsi="Times New Roman" w:cs="Times New Roman"/>
          <w:b/>
          <w:sz w:val="20"/>
          <w:szCs w:val="20"/>
          <w:lang w:val="kk-KZ"/>
        </w:rPr>
        <w:t xml:space="preserve">КОСЖАНОВА </w:t>
      </w:r>
      <w:r w:rsidR="00B87E77" w:rsidRPr="00DE7D2F">
        <w:rPr>
          <w:rFonts w:ascii="Times New Roman" w:eastAsia="Calibri" w:hAnsi="Times New Roman" w:cs="Times New Roman"/>
          <w:b/>
          <w:sz w:val="20"/>
          <w:szCs w:val="20"/>
          <w:lang w:val="kk-KZ"/>
        </w:rPr>
        <w:t>Улбике Калдыбаевна</w:t>
      </w:r>
      <w:r w:rsidRPr="00DE7D2F">
        <w:rPr>
          <w:rFonts w:ascii="Times New Roman" w:eastAsia="Calibri" w:hAnsi="Times New Roman" w:cs="Times New Roman"/>
          <w:b/>
          <w:sz w:val="20"/>
          <w:szCs w:val="20"/>
          <w:lang w:val="kk-KZ"/>
        </w:rPr>
        <w:t>,</w:t>
      </w:r>
    </w:p>
    <w:p w:rsidR="00B87E77" w:rsidRPr="00DE7D2F" w:rsidRDefault="00B87E77" w:rsidP="00DE7D2F">
      <w:pPr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  <w:r w:rsidRPr="00DE7D2F">
        <w:rPr>
          <w:rFonts w:ascii="Times New Roman" w:eastAsia="Calibri" w:hAnsi="Times New Roman" w:cs="Times New Roman"/>
          <w:b/>
          <w:sz w:val="20"/>
          <w:szCs w:val="20"/>
          <w:lang w:val="kk-KZ"/>
        </w:rPr>
        <w:t xml:space="preserve">С.Нұрмағамбетов атындағы №72 </w:t>
      </w:r>
      <w:r w:rsidR="00DE7D2F" w:rsidRPr="00DE7D2F">
        <w:rPr>
          <w:rFonts w:ascii="Times New Roman" w:eastAsia="Calibri" w:hAnsi="Times New Roman" w:cs="Times New Roman"/>
          <w:b/>
          <w:sz w:val="20"/>
          <w:szCs w:val="20"/>
          <w:lang w:val="kk-KZ"/>
        </w:rPr>
        <w:t xml:space="preserve">жалпы орта білім беретін мектебінің </w:t>
      </w:r>
      <w:r w:rsidR="00DE7D2F" w:rsidRPr="00DE7D2F">
        <w:rPr>
          <w:rFonts w:ascii="Times New Roman" w:eastAsia="Calibri" w:hAnsi="Times New Roman" w:cs="Times New Roman"/>
          <w:b/>
          <w:sz w:val="20"/>
          <w:szCs w:val="20"/>
          <w:lang w:val="kk-KZ"/>
        </w:rPr>
        <w:t>химия пәні мұғалімі.</w:t>
      </w:r>
    </w:p>
    <w:p w:rsidR="00B87E77" w:rsidRPr="00DE7D2F" w:rsidRDefault="00B87E77" w:rsidP="00DE7D2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kk-KZ"/>
        </w:rPr>
      </w:pPr>
      <w:r w:rsidRPr="00DE7D2F">
        <w:rPr>
          <w:rFonts w:ascii="Times New Roman" w:eastAsia="Calibri" w:hAnsi="Times New Roman" w:cs="Times New Roman"/>
          <w:b/>
          <w:sz w:val="20"/>
          <w:szCs w:val="20"/>
          <w:lang w:val="kk-KZ"/>
        </w:rPr>
        <w:t>Шымкент қаласы</w:t>
      </w:r>
    </w:p>
    <w:p w:rsidR="00DE7D2F" w:rsidRPr="00DE7D2F" w:rsidRDefault="00DE7D2F" w:rsidP="00DE7D2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</w:p>
    <w:p w:rsidR="002C7A23" w:rsidRPr="00DE7D2F" w:rsidRDefault="00DE7D2F" w:rsidP="00DE7D2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 w:eastAsia="en-GB"/>
        </w:rPr>
      </w:pPr>
      <w:bookmarkStart w:id="0" w:name="_GoBack"/>
      <w:bookmarkEnd w:id="0"/>
      <w:r w:rsidRPr="00DE7D2F">
        <w:rPr>
          <w:rFonts w:ascii="Times New Roman" w:hAnsi="Times New Roman" w:cs="Times New Roman"/>
          <w:b/>
          <w:sz w:val="20"/>
          <w:szCs w:val="20"/>
          <w:lang w:val="kk-KZ" w:eastAsia="en-GB"/>
        </w:rPr>
        <w:t>13 (ІІІ)-ТОП МЕТАЛДАРЫ. АЛЮМИНИЙ ЖӘНЕ ОНЫҢ ҚОСЫЛЫСТАРЫ</w:t>
      </w:r>
    </w:p>
    <w:p w:rsidR="00DE7D2F" w:rsidRPr="00DE7D2F" w:rsidRDefault="00DE7D2F" w:rsidP="00DE7D2F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Style w:val="a3"/>
        <w:tblW w:w="11057" w:type="dxa"/>
        <w:tblInd w:w="-1281" w:type="dxa"/>
        <w:tblLook w:val="04A0" w:firstRow="1" w:lastRow="0" w:firstColumn="1" w:lastColumn="0" w:noHBand="0" w:noVBand="1"/>
      </w:tblPr>
      <w:tblGrid>
        <w:gridCol w:w="2694"/>
        <w:gridCol w:w="8363"/>
      </w:tblGrid>
      <w:tr w:rsidR="002C7A23" w:rsidRPr="00DE7D2F" w:rsidTr="00B54E8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оқу мақсаты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DE7D2F" w:rsidP="00DE7D2F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9.2.1.5 А</w:t>
            </w:r>
            <w:r w:rsidR="002C7A23" w:rsidRPr="00DE7D2F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том құрылысы негізінде алюминийдің  қасиеттерін түсіндіру, оның маңызды қосылыстары мен құймаларынның қолдану аймағын атау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;</w:t>
            </w:r>
          </w:p>
          <w:p w:rsidR="002C7A23" w:rsidRPr="00DE7D2F" w:rsidRDefault="00DE7D2F" w:rsidP="00DE7D2F">
            <w:pPr>
              <w:tabs>
                <w:tab w:val="left" w:pos="1134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1A171B"/>
                <w:sz w:val="20"/>
                <w:szCs w:val="20"/>
                <w:lang w:val="kk-KZ" w:eastAsia="en-GB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9.2.1.6 А</w:t>
            </w:r>
            <w:r w:rsidR="002C7A23" w:rsidRPr="00DE7D2F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люминий, оның оксиді мен гидроксидінің екідайлы  қасиеттерін зерттеу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.</w:t>
            </w:r>
          </w:p>
        </w:tc>
      </w:tr>
      <w:tr w:rsidR="002C7A23" w:rsidRPr="00DE7D2F" w:rsidTr="00B54E8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мақсаты: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Барлық оқушылар үшін: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Атом құрылысы негізінде алюминийдің  қасиеттерін сипаттайды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Көпшілік оқушылар үшін: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Алюминий, оның оксиді мен гидроксидінің екідайлы  қасиеттерін біледі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Кейбір оқушылар үшін: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Алюминий және оның қосылыстарымен танысады</w:t>
            </w:r>
          </w:p>
        </w:tc>
      </w:tr>
      <w:tr w:rsidR="002C7A23" w:rsidRPr="00DE7D2F" w:rsidTr="00DE7D2F">
        <w:trPr>
          <w:trHeight w:val="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Тілдік мақсаттар: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numPr>
                <w:ilvl w:val="0"/>
                <w:numId w:val="1"/>
              </w:numPr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Алюминий – Алюминий – </w:t>
            </w:r>
            <w:proofErr w:type="spellStart"/>
            <w:r w:rsidRPr="00DE7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Aluminum</w:t>
            </w:r>
            <w:proofErr w:type="spellEnd"/>
          </w:p>
          <w:p w:rsidR="002C7A23" w:rsidRPr="00DE7D2F" w:rsidRDefault="002C7A23" w:rsidP="00DE7D2F">
            <w:pPr>
              <w:numPr>
                <w:ilvl w:val="0"/>
                <w:numId w:val="1"/>
              </w:numPr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Алюминий </w:t>
            </w:r>
            <w:proofErr w:type="spellStart"/>
            <w:r w:rsidRPr="00DE7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оксиді</w:t>
            </w:r>
            <w:proofErr w:type="spellEnd"/>
            <w:r w:rsidRPr="00DE7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Оксид алюминия – </w:t>
            </w:r>
            <w:proofErr w:type="spellStart"/>
            <w:r w:rsidRPr="00DE7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Aluminium</w:t>
            </w:r>
            <w:proofErr w:type="spellEnd"/>
            <w:r w:rsidRPr="00DE7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E7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oxide</w:t>
            </w:r>
            <w:proofErr w:type="spellEnd"/>
          </w:p>
          <w:p w:rsidR="002C7A23" w:rsidRPr="00DE7D2F" w:rsidRDefault="002C7A23" w:rsidP="00DE7D2F">
            <w:pPr>
              <w:numPr>
                <w:ilvl w:val="0"/>
                <w:numId w:val="1"/>
              </w:numPr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D2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Ұқсастық – сходтсво – </w:t>
            </w:r>
            <w:r w:rsidRPr="00DE7D2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affinity</w:t>
            </w:r>
          </w:p>
          <w:p w:rsidR="002C7A23" w:rsidRPr="00DE7D2F" w:rsidRDefault="002C7A23" w:rsidP="00DE7D2F">
            <w:pPr>
              <w:numPr>
                <w:ilvl w:val="0"/>
                <w:numId w:val="1"/>
              </w:numPr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D2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Боксит – боксит – </w:t>
            </w:r>
            <w:r w:rsidRPr="00DE7D2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bauxite</w:t>
            </w:r>
          </w:p>
          <w:p w:rsidR="002C7A23" w:rsidRPr="00DE7D2F" w:rsidRDefault="002C7A23" w:rsidP="00DE7D2F">
            <w:pPr>
              <w:numPr>
                <w:ilvl w:val="0"/>
                <w:numId w:val="1"/>
              </w:numPr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D2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Мөлдір – прозрачный - </w:t>
            </w:r>
            <w:r w:rsidRPr="00DE7D2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transparent</w:t>
            </w:r>
          </w:p>
        </w:tc>
      </w:tr>
    </w:tbl>
    <w:p w:rsidR="002C7A23" w:rsidRPr="00DE7D2F" w:rsidRDefault="002C7A23" w:rsidP="00DE7D2F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DE7D2F">
        <w:rPr>
          <w:rFonts w:ascii="Times New Roman" w:hAnsi="Times New Roman" w:cs="Times New Roman"/>
          <w:b/>
          <w:bCs/>
          <w:sz w:val="20"/>
          <w:szCs w:val="20"/>
          <w:lang w:val="kk-KZ"/>
        </w:rPr>
        <w:t>Сабақтың барысы:</w:t>
      </w:r>
    </w:p>
    <w:tbl>
      <w:tblPr>
        <w:tblStyle w:val="a3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985"/>
        <w:gridCol w:w="2702"/>
        <w:gridCol w:w="2639"/>
        <w:gridCol w:w="187"/>
        <w:gridCol w:w="1985"/>
        <w:gridCol w:w="1559"/>
      </w:tblGrid>
      <w:tr w:rsidR="002C7A23" w:rsidRPr="00DE7D2F" w:rsidTr="00B54E8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DE7D2F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 кезеңі/у</w:t>
            </w:r>
            <w:r w:rsidR="002C7A23"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ақыты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іс-әрекеті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іс-әрекеті</w:t>
            </w: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2C7A23" w:rsidRPr="00DE7D2F" w:rsidTr="00B54E8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басы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Қызығушылықты ояту</w:t>
            </w:r>
          </w:p>
          <w:p w:rsidR="002C7A23" w:rsidRPr="00DE7D2F" w:rsidRDefault="00DE7D2F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 минут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Ұйымдастыру кезеңі: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(Ұ) </w:t>
            </w:r>
            <w:r w:rsidRPr="00DE7D2F">
              <w:rPr>
                <w:rFonts w:ascii="Times New Roman" w:hAnsi="Times New Roman" w:cs="Times New Roman"/>
                <w:b/>
                <w:iCs/>
                <w:sz w:val="20"/>
                <w:szCs w:val="20"/>
                <w:lang w:val="kk-KZ"/>
              </w:rPr>
              <w:t>“Гүлмен тілек” әдісі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арқылы оқушылардың бір-біріне жақсы тілек айту арқылы жағымды ахуал қалыптастыру.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 ережесін еске түсіру.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Топтастыру.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Оқушыларды топтарға біріктіруді ұйымдастыру: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Фигуралар көмегімен оқушыларды 3 топқа біріктіру.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I   –  Үшбұрыштар  «Протон» тобы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II –  Дөңгелектер  «Нейтрон» тобы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III – Төртбұрыштар «Электрон» тобы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E7D2F">
              <w:rPr>
                <w:rFonts w:ascii="Times New Roman" w:hAnsi="Times New Roman" w:cs="Times New Roman"/>
                <w:sz w:val="20"/>
                <w:szCs w:val="20"/>
              </w:rPr>
              <w:t>Фигуралар</w:t>
            </w:r>
            <w:proofErr w:type="spellEnd"/>
            <w:r w:rsidRPr="00DE7D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7D2F">
              <w:rPr>
                <w:rFonts w:ascii="Times New Roman" w:hAnsi="Times New Roman" w:cs="Times New Roman"/>
                <w:sz w:val="20"/>
                <w:szCs w:val="20"/>
              </w:rPr>
              <w:t>салынған</w:t>
            </w:r>
            <w:proofErr w:type="spellEnd"/>
            <w:r w:rsidRPr="00DE7D2F">
              <w:rPr>
                <w:rFonts w:ascii="Times New Roman" w:hAnsi="Times New Roman" w:cs="Times New Roman"/>
                <w:sz w:val="20"/>
                <w:szCs w:val="20"/>
              </w:rPr>
              <w:t xml:space="preserve"> конверт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9C270D" wp14:editId="11930401">
                  <wp:extent cx="771525" cy="24913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769" cy="25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A23" w:rsidRPr="00DE7D2F" w:rsidTr="00B54E8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23" w:rsidRPr="00DE7D2F" w:rsidRDefault="002C7A23" w:rsidP="00DE7D2F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Жаңа сабаққа кіріспе</w:t>
            </w:r>
          </w:p>
          <w:p w:rsidR="002C7A23" w:rsidRPr="00DE7D2F" w:rsidRDefault="002C7A23" w:rsidP="00DE7D2F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7 мин</w:t>
            </w:r>
            <w:r w:rsid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:rsidR="002C7A23" w:rsidRPr="00DE7D2F" w:rsidRDefault="002C7A23" w:rsidP="00DE7D2F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7676EC" wp14:editId="35BD0D8F">
                  <wp:extent cx="514350" cy="514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41" cy="512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23" w:rsidRPr="00DE7D2F" w:rsidRDefault="002C7A23" w:rsidP="00DE7D2F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(Ұ) Wordwall платформасы</w:t>
            </w:r>
          </w:p>
          <w:p w:rsidR="002C7A23" w:rsidRPr="00DE7D2F" w:rsidRDefault="002C7A23" w:rsidP="00DE7D2F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«Миға шабуыл» 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әдісі арқылы өткен тақырыппен жаңа сабақты  байланыстыру мақсатында ой қозғау сұрақтарын ұжымдық талқылау. Оқушыларға жалпылама төмендегі сұрақтар және жаттығу түрлері  беріледі. Әр оқушы өз оймен бөліседі.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Өзгенің пікірін толықтырады.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lastRenderedPageBreak/>
              <w:t>Оқушылар сұрақтарға жауап беріп, өзара ұжымдық талқылау  жасағаннан кейін мұғалім оқушыларға сабақтың тақырыбы, мақсатымен таныстырады.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«Ой қозғау» әдісі арқылы жаңа тақырыпты ашу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Бейнесабақ «</w:t>
            </w: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Алюминий және оның қосылыстары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 Мұғалім оқушыларға тақырыпқа сай бейнебаян көрсетеді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1.Ең жеңіл металл. (литий)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2.Металдарды алуда тотықсыздандырғыш ретінде алюминий қолданылатын әдіс. (Алюминотермия)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 Қазақстанның металлургиясының дамуына баға жетпес үлес қосқан ғалым.           ( Қ.Сәтпаев)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4. Металдарды алуда тотықсыздандырғыш ретінде көміртек 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қолданылатын әдіс. (Карботермия)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5.Ең ауыр металл.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 Осмий)</w:t>
            </w:r>
          </w:p>
          <w:p w:rsidR="002C7A23" w:rsidRPr="00DE7D2F" w:rsidRDefault="002C7A23" w:rsidP="00DE7D2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6.Металдарды алуда тотықсыздандырғыш ретінде кальций қолданылатын әдіс. (Кальцийтермия)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Суреттердегі ортақ ой қандай?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A09312" wp14:editId="21370284">
                  <wp:extent cx="1538605" cy="669290"/>
                  <wp:effectExtent l="0" t="0" r="444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05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 xml:space="preserve">Саралау: 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Бұл жерде саралаудың </w:t>
            </w: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«Диалог және қолдау көрсету» 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тәсілі көрінеді. Дұрыс мағынада жауап беруге бағыттау мақсатында кейбір оқушыларға ашық сұрақтар, ал кейбір көмек қажет ететін оқушыларға жетелеуші сұрақтар қойылады.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 xml:space="preserve">Өз ойын дұрыс мағынада білдіріп, 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талқылауға белсенділікпен қатысқан оқушыға </w:t>
            </w:r>
            <w:r w:rsidRPr="00DE7D2F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«Жарайсың!» деген мадақтау сөзімен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ынталандыру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DE7D2F" w:rsidP="00DE7D2F">
            <w:pPr>
              <w:contextualSpacing/>
              <w:rPr>
                <w:rFonts w:ascii="Times New Roman" w:hAnsi="Times New Roman" w:cs="Times New Roman"/>
                <w:color w:val="0563C1" w:themeColor="hyperlink"/>
                <w:sz w:val="20"/>
                <w:szCs w:val="20"/>
                <w:lang w:val="kk-KZ"/>
              </w:rPr>
            </w:pPr>
            <w:hyperlink r:id="rId10">
              <w:r w:rsidR="002C7A23" w:rsidRPr="00DE7D2F">
                <w:rPr>
                  <w:rFonts w:ascii="Times New Roman" w:hAnsi="Times New Roman" w:cs="Times New Roman"/>
                  <w:color w:val="0563C1" w:themeColor="hyperlink"/>
                  <w:sz w:val="20"/>
                  <w:szCs w:val="20"/>
                  <w:lang w:val="kk-KZ"/>
                </w:rPr>
                <w:t>https://wordwall.net/resource/30993832</w:t>
              </w:r>
            </w:hyperlink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color w:val="0563C1" w:themeColor="hyperlink"/>
                <w:sz w:val="20"/>
                <w:szCs w:val="20"/>
                <w:lang w:val="kk-KZ"/>
              </w:rPr>
            </w:pP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color w:val="0563C1" w:themeColor="hyperlink"/>
                <w:sz w:val="20"/>
                <w:szCs w:val="20"/>
                <w:lang w:val="kk-KZ"/>
              </w:rPr>
            </w:pP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color w:val="0563C1" w:themeColor="hyperlink"/>
                <w:sz w:val="20"/>
                <w:szCs w:val="20"/>
                <w:lang w:val="kk-KZ"/>
              </w:rPr>
            </w:pP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color w:val="0563C1" w:themeColor="hyperlink"/>
                <w:sz w:val="20"/>
                <w:szCs w:val="20"/>
                <w:lang w:val="kk-KZ"/>
              </w:rPr>
            </w:pP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color w:val="0563C1" w:themeColor="hyperlink"/>
                <w:sz w:val="20"/>
                <w:szCs w:val="20"/>
                <w:lang w:val="kk-KZ"/>
              </w:rPr>
            </w:pP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color w:val="0563C1" w:themeColor="hyperlink"/>
                <w:sz w:val="20"/>
                <w:szCs w:val="20"/>
                <w:lang w:val="kk-KZ"/>
              </w:rPr>
            </w:pP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color w:val="0563C1" w:themeColor="hyperlink"/>
                <w:sz w:val="20"/>
                <w:szCs w:val="20"/>
                <w:lang w:val="kk-KZ"/>
              </w:rPr>
            </w:pP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color w:val="0563C1" w:themeColor="hyperlink"/>
                <w:sz w:val="20"/>
                <w:szCs w:val="20"/>
                <w:lang w:val="kk-KZ"/>
              </w:rPr>
            </w:pP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color w:val="0563C1" w:themeColor="hyperlink"/>
                <w:sz w:val="20"/>
                <w:szCs w:val="20"/>
                <w:lang w:val="kk-KZ"/>
              </w:rPr>
            </w:pP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color w:val="0563C1" w:themeColor="hyperlink"/>
                <w:sz w:val="20"/>
                <w:szCs w:val="20"/>
                <w:lang w:val="kk-KZ"/>
              </w:rPr>
            </w:pP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color w:val="0563C1" w:themeColor="hyperlink"/>
                <w:sz w:val="20"/>
                <w:szCs w:val="20"/>
                <w:lang w:val="kk-KZ"/>
              </w:rPr>
            </w:pP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color w:val="0563C1" w:themeColor="hyperlink"/>
                <w:sz w:val="20"/>
                <w:szCs w:val="20"/>
                <w:lang w:val="kk-KZ"/>
              </w:rPr>
            </w:pP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color w:val="0563C1" w:themeColor="hyperlink"/>
                <w:sz w:val="20"/>
                <w:szCs w:val="20"/>
                <w:lang w:val="kk-KZ"/>
              </w:rPr>
            </w:pP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color w:val="0563C1" w:themeColor="hyperlink"/>
                <w:sz w:val="20"/>
                <w:szCs w:val="20"/>
                <w:lang w:val="kk-KZ"/>
              </w:rPr>
            </w:pP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color w:val="0563C1" w:themeColor="hyperlink"/>
                <w:sz w:val="20"/>
                <w:szCs w:val="20"/>
                <w:lang w:val="kk-KZ"/>
              </w:rPr>
            </w:pP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color w:val="0563C1" w:themeColor="hyperlink"/>
                <w:sz w:val="20"/>
                <w:szCs w:val="20"/>
                <w:lang w:val="kk-KZ"/>
              </w:rPr>
            </w:pP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https://bilimland.kz/kk/subject/ximiya/9-synyp/alyuminij-zhane-onyng-qosylystary?mid=f10e2949-9ee4-11e9-a361-1f1ed251dcfe</w:t>
            </w:r>
          </w:p>
        </w:tc>
      </w:tr>
      <w:tr w:rsidR="002C7A23" w:rsidRPr="00DE7D2F" w:rsidTr="00B54E8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kk-KZ"/>
              </w:rPr>
              <w:lastRenderedPageBreak/>
              <w:t>Сабақтың ортасы</w:t>
            </w:r>
          </w:p>
          <w:p w:rsidR="002C7A23" w:rsidRPr="00DE7D2F" w:rsidRDefault="00DE7D2F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Мағынаны ашу</w:t>
            </w:r>
          </w:p>
          <w:p w:rsidR="002C7A23" w:rsidRPr="00DE7D2F" w:rsidRDefault="00DE7D2F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15 минут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6847DC" wp14:editId="7999AED1">
                  <wp:extent cx="453198" cy="473799"/>
                  <wp:effectExtent l="0" t="0" r="4445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8518" t="35537" r="88075" b="58127"/>
                          <a:stretch/>
                        </pic:blipFill>
                        <pic:spPr bwMode="auto">
                          <a:xfrm>
                            <a:off x="0" y="0"/>
                            <a:ext cx="463027" cy="484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№1-тапсырма.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«Ойлан, жұптас, бөліс»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әдісі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Әр топ берілген тапсырма бойынша хабарлама жасап, талқылайды.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I-топ:Алюминий құрылысы, алынуы, қолданылуы.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II- топ:Алюминийдің физикалық, химиялық қасиеттері.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DE7D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топ:Алюминий қосылыстары, құймалары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D47759" wp14:editId="4CF348B4">
                  <wp:extent cx="960041" cy="838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41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390426" wp14:editId="2260E8B8">
                  <wp:extent cx="885825" cy="95882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15" cy="96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Дескриптор:                    Жалпы - 3 балл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1. 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Атом құрылысы негізінде алюминийдің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құрылысы мен алынуын біледі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2.Физикалық және химиялық қасиеттерін сипаттай алады.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3.Маңызды қосылыстары мен құймаларының қолданылу аясын атай алады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Тақырып бойынша интернет желісін пайдаланып видеоролик көру.</w:t>
            </w:r>
          </w:p>
        </w:tc>
      </w:tr>
      <w:tr w:rsidR="002C7A23" w:rsidRPr="00DE7D2F" w:rsidTr="00B54E8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10 мин</w:t>
            </w:r>
            <w:r w:rsid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CC962F" wp14:editId="15AA83E2">
                  <wp:extent cx="445770" cy="4476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1416" t="40952" r="73765" b="50000"/>
                          <a:stretch/>
                        </pic:blipFill>
                        <pic:spPr bwMode="auto">
                          <a:xfrm>
                            <a:off x="0" y="0"/>
                            <a:ext cx="458328" cy="460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 тапсырма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«Бірге ойлаймыз» әдісі. №9 Зертханалық жұмыс: «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Алюминийдің қышқыл және сілті ерітінділерімен әрекеттесуі» Оқулықта берілген тапсырманы орындатады, бақылайды.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 Тәжірбие</w:t>
            </w:r>
          </w:p>
          <w:p w:rsidR="002C7A23" w:rsidRPr="00DE7D2F" w:rsidRDefault="002C7A23" w:rsidP="00DE7D2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Сынауыққа 2 мл тұз қышқылын құйып, оған алюминийдің түйірін салу. Не байқадыңдар?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 Тәжірбие</w:t>
            </w:r>
          </w:p>
          <w:p w:rsidR="002C7A23" w:rsidRPr="00DE7D2F" w:rsidRDefault="002C7A23" w:rsidP="00DE7D2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Сынауыққа 2 мл натрий гидроксидін құйып, оған алюминийдің түйірін салу. Не байқадыңдар?</w:t>
            </w:r>
          </w:p>
          <w:p w:rsidR="002C7A23" w:rsidRPr="00DE7D2F" w:rsidRDefault="002C7A23" w:rsidP="00DE7D2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Кестені толтыру</w:t>
            </w: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D2F" w:rsidRDefault="00DE7D2F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Дескриптор: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Жалпы - 4 балл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1.Кесте сызады, талдайды  -2балл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2.Тәжірибе жасайды,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бақылап қорытынды жазады  -2балл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ДК экраны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9-сынып оқулығы.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Жұмыс дәптерлері.</w:t>
            </w:r>
          </w:p>
        </w:tc>
      </w:tr>
      <w:tr w:rsidR="002C7A23" w:rsidRPr="00DE7D2F" w:rsidTr="00B54E8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99243DA" wp14:editId="0B41D85E">
                  <wp:simplePos x="0" y="0"/>
                  <wp:positionH relativeFrom="column">
                    <wp:posOffset>235821</wp:posOffset>
                  </wp:positionH>
                  <wp:positionV relativeFrom="paragraph">
                    <wp:posOffset>149018</wp:posOffset>
                  </wp:positionV>
                  <wp:extent cx="534035" cy="534035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</w:t>
            </w:r>
            <w:r w:rsid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№3– тапсырма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«Шын немесе жалған» «True or False» 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әдісі</w:t>
            </w:r>
          </w:p>
        </w:tc>
        <w:tc>
          <w:tcPr>
            <w:tcW w:w="2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№3тапсырма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Алюминий оксидінің және гидроксидінің қасиеттері екідайлы болады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 Al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kk-KZ"/>
              </w:rPr>
              <w:t>2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O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kk-KZ"/>
              </w:rPr>
              <w:t>3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–қиын балқитын, ақ түсті, қатты зат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 Al(OH)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kk-KZ"/>
              </w:rPr>
              <w:t>3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– қара қоймалжың тұнба, суда мүлдем ерімейді.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 Al(OH)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kk-KZ"/>
              </w:rPr>
              <w:t xml:space="preserve">3  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+3HCl</w:t>
            </w:r>
            <w:r w:rsidRPr="00DE7D2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→ </w:t>
            </w:r>
            <w:r w:rsidRPr="00DE7D2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AlCl</w:t>
            </w:r>
            <w:r w:rsidRPr="00DE7D2F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kk-KZ"/>
              </w:rPr>
              <w:t xml:space="preserve">3 </w:t>
            </w:r>
            <w:r w:rsidRPr="00DE7D2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+3H</w:t>
            </w:r>
            <w:r w:rsidRPr="00DE7D2F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kk-KZ"/>
              </w:rPr>
              <w:t>2</w:t>
            </w:r>
            <w:r w:rsidRPr="00DE7D2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O сілтімен реакциясы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5.Al(OH)</w:t>
            </w:r>
            <w:r w:rsidRPr="00DE7D2F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kk-KZ"/>
              </w:rPr>
              <w:t>3</w:t>
            </w:r>
            <w:r w:rsidRPr="00DE7D2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+NaOH → Na[Al(OH)</w:t>
            </w:r>
            <w:r w:rsidRPr="00DE7D2F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kk-KZ"/>
              </w:rPr>
              <w:t>4</w:t>
            </w:r>
            <w:r w:rsidRPr="00DE7D2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] қышқылмен реакциясы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6.Алюминий металдар арасында ең көп таралған элемент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7.Алюминийдің </w:t>
            </w:r>
            <w:r w:rsidRPr="00DE7D2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lastRenderedPageBreak/>
              <w:t>минералдары: әктас пен ғаныш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8.Алюминий +2 тотығу дәрежені көрсетеді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9.Алюминий - жеңіл, ақ күміс түсті металл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Дескриптор:                    Жалпы - 3 балл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 Алюминий оксидінің және гидроксидтерінің қасиеттерінің екідайлы екенін біледі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 Алюминийдің маңызды қосылыстарын ажырата алады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 Алюминийдің жалпы сипаттамасын біледі.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ДК экраны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9-сынып оқулығы.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Жұмыс дәптерлері.</w:t>
            </w:r>
          </w:p>
        </w:tc>
      </w:tr>
      <w:tr w:rsidR="002C7A23" w:rsidRPr="00DE7D2F" w:rsidTr="00B54E8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Сабақтың соңы</w:t>
            </w:r>
          </w:p>
          <w:p w:rsidR="002C7A23" w:rsidRPr="00DE7D2F" w:rsidRDefault="00DE7D2F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Ой толғаныс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Рефлексия</w:t>
            </w:r>
          </w:p>
          <w:p w:rsidR="002C7A23" w:rsidRPr="00DE7D2F" w:rsidRDefault="00DE7D2F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минут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163D46" wp14:editId="0839B04D">
                  <wp:extent cx="453198" cy="473799"/>
                  <wp:effectExtent l="0" t="0" r="444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8518" t="35537" r="88075" b="58127"/>
                          <a:stretch/>
                        </pic:blipFill>
                        <pic:spPr bwMode="auto">
                          <a:xfrm>
                            <a:off x="0" y="0"/>
                            <a:ext cx="463027" cy="484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«Padlet»  әдісі. 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Мұғалім сабақты қорытындылау мақсатында оқушылардың сабаққа деген көзқарасын, рефлексиясын тыңдайды.</w:t>
            </w:r>
          </w:p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Саралау: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Бұл кезеңде саралаудың </w:t>
            </w:r>
            <w:r w:rsidRPr="00DE7D2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«Қорытынды»</w:t>
            </w: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тәсілі көрінеді.</w:t>
            </w:r>
          </w:p>
        </w:tc>
        <w:tc>
          <w:tcPr>
            <w:tcW w:w="2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23" w:rsidRPr="00DE7D2F" w:rsidRDefault="002C7A23" w:rsidP="00DE7D2F">
            <w:pPr>
              <w:contextualSpacing/>
              <w:rPr>
                <w:rFonts w:ascii="Times New Roman" w:eastAsia="Arimo" w:hAnsi="Times New Roman" w:cs="Times New Roman"/>
                <w:sz w:val="20"/>
                <w:szCs w:val="20"/>
                <w:highlight w:val="white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бүгінгі сабақтың мақсатына жеткізетін тапсырмалар орындауына қарай, өз түсінгенін, пікірін,  өз ойын айту арқылы сабаққа қорытынды жасайды.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Мұғалім оқушылардың сабаққа қатысқан белсенділігіне қарай 1-10 баллдық жүйе бойынша әр оқушының өзіне тиісті баллын қойып бағалайды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A23" w:rsidRPr="00DE7D2F" w:rsidRDefault="002C7A23" w:rsidP="00DE7D2F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E7D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ДК экраны</w:t>
            </w:r>
          </w:p>
        </w:tc>
      </w:tr>
    </w:tbl>
    <w:p w:rsidR="00A74153" w:rsidRPr="00DE7D2F" w:rsidRDefault="00A74153" w:rsidP="00DE7D2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A74153" w:rsidRPr="00DE7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m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7D46A3"/>
    <w:multiLevelType w:val="multilevel"/>
    <w:tmpl w:val="1FE63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E69"/>
    <w:rsid w:val="002C7A23"/>
    <w:rsid w:val="00A74153"/>
    <w:rsid w:val="00B87E77"/>
    <w:rsid w:val="00BC3293"/>
    <w:rsid w:val="00DC7E69"/>
    <w:rsid w:val="00DE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E7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7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E7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7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5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s://wordwall.net/resource/3099383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</cp:revision>
  <dcterms:created xsi:type="dcterms:W3CDTF">2024-03-18T07:49:00Z</dcterms:created>
  <dcterms:modified xsi:type="dcterms:W3CDTF">2024-05-21T08:36:00Z</dcterms:modified>
</cp:coreProperties>
</file>